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39" w:rsidRPr="00BB1094" w:rsidRDefault="003E6F39" w:rsidP="00B46E92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3E6F39" w:rsidRPr="00BB1094" w:rsidRDefault="003E6F39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3E6F39" w:rsidRDefault="003E6F39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3"/>
        <w:gridCol w:w="1131"/>
        <w:gridCol w:w="6706"/>
      </w:tblGrid>
      <w:tr w:rsidR="003E6F39" w:rsidRPr="008829FC" w:rsidTr="008829FC">
        <w:tc>
          <w:tcPr>
            <w:tcW w:w="14175" w:type="dxa"/>
            <w:gridSpan w:val="4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829FC">
              <w:rPr>
                <w:b/>
                <w:sz w:val="40"/>
                <w:szCs w:val="40"/>
              </w:rPr>
              <w:t>Disciplina: NESTANDARDNI DUO                 Kategorija: IV kategorija</w:t>
            </w:r>
          </w:p>
        </w:tc>
      </w:tr>
      <w:tr w:rsidR="003E6F39" w:rsidRPr="008829FC" w:rsidTr="008829FC">
        <w:tc>
          <w:tcPr>
            <w:tcW w:w="905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829FC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3" w:type="dxa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829FC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29FC">
              <w:rPr>
                <w:b/>
                <w:sz w:val="24"/>
                <w:szCs w:val="24"/>
              </w:rPr>
              <w:t>Ukupno</w:t>
            </w:r>
          </w:p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29FC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6" w:type="dxa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829FC">
              <w:rPr>
                <w:b/>
                <w:sz w:val="40"/>
                <w:szCs w:val="40"/>
              </w:rPr>
              <w:t>Nagrada/ Škola</w:t>
            </w:r>
          </w:p>
        </w:tc>
      </w:tr>
      <w:tr w:rsidR="003E6F39" w:rsidRPr="008829FC" w:rsidTr="008829FC">
        <w:trPr>
          <w:trHeight w:val="503"/>
        </w:trPr>
        <w:tc>
          <w:tcPr>
            <w:tcW w:w="905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829FC">
              <w:rPr>
                <w:b/>
                <w:sz w:val="40"/>
                <w:szCs w:val="40"/>
              </w:rPr>
              <w:t>1</w:t>
            </w:r>
          </w:p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29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3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29FC">
              <w:rPr>
                <w:b/>
                <w:sz w:val="24"/>
                <w:szCs w:val="24"/>
                <w:lang w:val="pl-PL"/>
              </w:rPr>
              <w:t>Radoman Jovana,</w:t>
            </w:r>
            <w:r w:rsidRPr="008829FC">
              <w:rPr>
                <w:b/>
                <w:sz w:val="24"/>
                <w:szCs w:val="24"/>
              </w:rPr>
              <w:t xml:space="preserve"> </w:t>
            </w:r>
            <w:r w:rsidRPr="008829FC">
              <w:rPr>
                <w:b/>
                <w:sz w:val="24"/>
                <w:szCs w:val="24"/>
                <w:lang w:val="es-ES_tradnl"/>
              </w:rPr>
              <w:t>Ćalasan Relja</w:t>
            </w:r>
          </w:p>
        </w:tc>
        <w:tc>
          <w:tcPr>
            <w:tcW w:w="1131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829FC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6706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829FC">
              <w:rPr>
                <w:b/>
                <w:color w:val="FF0000"/>
                <w:sz w:val="24"/>
                <w:szCs w:val="24"/>
              </w:rPr>
              <w:t>SPECIJALNA NAGRADA</w:t>
            </w:r>
          </w:p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829FC">
              <w:rPr>
                <w:b/>
              </w:rPr>
              <w:t>ŠOSMO „Vida Matjan”, Kotor</w:t>
            </w:r>
          </w:p>
        </w:tc>
      </w:tr>
      <w:tr w:rsidR="003E6F39" w:rsidRPr="008829FC" w:rsidTr="008829FC">
        <w:trPr>
          <w:trHeight w:val="530"/>
        </w:trPr>
        <w:tc>
          <w:tcPr>
            <w:tcW w:w="905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829FC">
              <w:rPr>
                <w:b/>
                <w:sz w:val="40"/>
                <w:szCs w:val="40"/>
              </w:rPr>
              <w:t>2</w:t>
            </w:r>
          </w:p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29F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33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29FC">
              <w:rPr>
                <w:b/>
                <w:sz w:val="24"/>
                <w:szCs w:val="24"/>
                <w:lang w:val="sr-Latn-CS"/>
              </w:rPr>
              <w:t>Seferović Veliša,</w:t>
            </w:r>
            <w:r w:rsidRPr="008829FC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8829FC">
              <w:rPr>
                <w:b/>
                <w:sz w:val="24"/>
                <w:szCs w:val="24"/>
              </w:rPr>
              <w:t>Vujadinović Vasilije</w:t>
            </w:r>
          </w:p>
        </w:tc>
        <w:tc>
          <w:tcPr>
            <w:tcW w:w="1131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829FC">
              <w:rPr>
                <w:b/>
                <w:sz w:val="40"/>
                <w:szCs w:val="40"/>
              </w:rPr>
              <w:t>93,75</w:t>
            </w:r>
          </w:p>
        </w:tc>
        <w:tc>
          <w:tcPr>
            <w:tcW w:w="6706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829FC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3E6F39" w:rsidRPr="008829FC" w:rsidRDefault="003E6F39" w:rsidP="008829FC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829FC">
              <w:rPr>
                <w:b/>
              </w:rPr>
              <w:t>Umjetnička škola za muziku i balet „Vasa Pavić“, Podgorica</w:t>
            </w:r>
          </w:p>
        </w:tc>
      </w:tr>
      <w:tr w:rsidR="003E6F39" w:rsidRPr="008829FC" w:rsidTr="008829FC">
        <w:tc>
          <w:tcPr>
            <w:tcW w:w="905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829FC">
              <w:rPr>
                <w:b/>
                <w:sz w:val="40"/>
                <w:szCs w:val="40"/>
              </w:rPr>
              <w:t>3</w:t>
            </w:r>
          </w:p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29F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33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29FC">
              <w:rPr>
                <w:b/>
                <w:sz w:val="24"/>
                <w:szCs w:val="24"/>
              </w:rPr>
              <w:t>Kovačević Nikola, Marić Nemanja</w:t>
            </w:r>
          </w:p>
        </w:tc>
        <w:tc>
          <w:tcPr>
            <w:tcW w:w="1131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829FC">
              <w:rPr>
                <w:b/>
                <w:sz w:val="40"/>
                <w:szCs w:val="40"/>
              </w:rPr>
              <w:t>93,25</w:t>
            </w:r>
          </w:p>
        </w:tc>
        <w:tc>
          <w:tcPr>
            <w:tcW w:w="6706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829FC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3E6F39" w:rsidRPr="008829FC" w:rsidRDefault="003E6F39" w:rsidP="008829FC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829FC">
              <w:rPr>
                <w:b/>
                <w:lang w:val="it-IT"/>
              </w:rPr>
              <w:t>Muzička škola Tivat</w:t>
            </w:r>
          </w:p>
        </w:tc>
      </w:tr>
      <w:tr w:rsidR="003E6F39" w:rsidRPr="008829FC" w:rsidTr="008829FC">
        <w:tc>
          <w:tcPr>
            <w:tcW w:w="905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829FC">
              <w:rPr>
                <w:b/>
                <w:sz w:val="40"/>
                <w:szCs w:val="40"/>
              </w:rPr>
              <w:t>4</w:t>
            </w:r>
          </w:p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29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3" w:type="dxa"/>
            <w:vAlign w:val="center"/>
          </w:tcPr>
          <w:p w:rsidR="003E6F39" w:rsidRPr="008829FC" w:rsidRDefault="003E6F39" w:rsidP="008829FC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29FC">
              <w:rPr>
                <w:b/>
                <w:sz w:val="24"/>
                <w:szCs w:val="24"/>
                <w:lang w:val="sr-Latn-CS"/>
              </w:rPr>
              <w:t>Rašović Vukica,</w:t>
            </w:r>
            <w:r w:rsidRPr="008829FC">
              <w:rPr>
                <w:b/>
                <w:sz w:val="24"/>
                <w:szCs w:val="24"/>
                <w:lang w:val="it-IT"/>
              </w:rPr>
              <w:t xml:space="preserve"> Rončević Tijana</w:t>
            </w:r>
          </w:p>
        </w:tc>
        <w:tc>
          <w:tcPr>
            <w:tcW w:w="1131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829FC">
              <w:rPr>
                <w:b/>
                <w:sz w:val="40"/>
                <w:szCs w:val="40"/>
              </w:rPr>
              <w:t>91,50</w:t>
            </w:r>
          </w:p>
        </w:tc>
        <w:tc>
          <w:tcPr>
            <w:tcW w:w="6706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829FC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3E6F39" w:rsidRPr="008829FC" w:rsidRDefault="003E6F39" w:rsidP="008829FC">
            <w:pPr>
              <w:pStyle w:val="NoSpacing"/>
              <w:jc w:val="center"/>
              <w:rPr>
                <w:b/>
                <w:color w:val="FF0000"/>
                <w:sz w:val="16"/>
                <w:szCs w:val="16"/>
              </w:rPr>
            </w:pPr>
            <w:r w:rsidRPr="008829FC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Umjetnička škola osnovnog i srednjeg muzičkog obrazovanja za talente „Andre Navarra“, Podgorica</w:t>
            </w:r>
          </w:p>
        </w:tc>
      </w:tr>
      <w:tr w:rsidR="003E6F39" w:rsidRPr="008829FC" w:rsidTr="008829FC">
        <w:tc>
          <w:tcPr>
            <w:tcW w:w="905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829FC">
              <w:rPr>
                <w:b/>
                <w:sz w:val="40"/>
                <w:szCs w:val="40"/>
              </w:rPr>
              <w:t>5</w:t>
            </w:r>
          </w:p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29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33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29FC">
              <w:rPr>
                <w:b/>
                <w:sz w:val="24"/>
                <w:szCs w:val="24"/>
              </w:rPr>
              <w:t>Bismiljak Boško,</w:t>
            </w:r>
            <w:r w:rsidRPr="008829FC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8829FC">
              <w:rPr>
                <w:b/>
                <w:sz w:val="24"/>
                <w:szCs w:val="24"/>
              </w:rPr>
              <w:t>Knežević Stefan</w:t>
            </w:r>
          </w:p>
        </w:tc>
        <w:tc>
          <w:tcPr>
            <w:tcW w:w="1131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829FC">
              <w:rPr>
                <w:b/>
                <w:sz w:val="40"/>
                <w:szCs w:val="40"/>
              </w:rPr>
              <w:t>88,75</w:t>
            </w:r>
          </w:p>
        </w:tc>
        <w:tc>
          <w:tcPr>
            <w:tcW w:w="6706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829FC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3E6F39" w:rsidRPr="008829FC" w:rsidRDefault="003E6F39" w:rsidP="008829FC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829FC">
              <w:rPr>
                <w:b/>
              </w:rPr>
              <w:t>ŠOSMO „Vida Matjan”, Kotor</w:t>
            </w:r>
          </w:p>
        </w:tc>
      </w:tr>
      <w:tr w:rsidR="003E6F39" w:rsidRPr="008829FC" w:rsidTr="008829FC">
        <w:tc>
          <w:tcPr>
            <w:tcW w:w="905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829FC">
              <w:rPr>
                <w:b/>
                <w:sz w:val="40"/>
                <w:szCs w:val="40"/>
              </w:rPr>
              <w:t>6</w:t>
            </w:r>
          </w:p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29F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33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29FC">
              <w:rPr>
                <w:b/>
                <w:sz w:val="24"/>
                <w:szCs w:val="24"/>
                <w:lang w:val="sr-Latn-CS"/>
              </w:rPr>
              <w:t>Šćekić Lara,</w:t>
            </w:r>
            <w:r w:rsidRPr="008829FC">
              <w:rPr>
                <w:b/>
                <w:sz w:val="24"/>
                <w:szCs w:val="24"/>
              </w:rPr>
              <w:t xml:space="preserve"> </w:t>
            </w:r>
            <w:r w:rsidRPr="008829FC">
              <w:rPr>
                <w:b/>
                <w:sz w:val="24"/>
                <w:szCs w:val="24"/>
                <w:lang w:val="sr-Latn-CS"/>
              </w:rPr>
              <w:t>Softić Damir,</w:t>
            </w:r>
          </w:p>
        </w:tc>
        <w:tc>
          <w:tcPr>
            <w:tcW w:w="1131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829FC">
              <w:rPr>
                <w:b/>
                <w:sz w:val="40"/>
                <w:szCs w:val="40"/>
              </w:rPr>
              <w:t>84,50</w:t>
            </w:r>
          </w:p>
        </w:tc>
        <w:tc>
          <w:tcPr>
            <w:tcW w:w="6706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829FC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3E6F39" w:rsidRPr="008829FC" w:rsidRDefault="003E6F39" w:rsidP="008829FC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829FC">
              <w:rPr>
                <w:b/>
              </w:rPr>
              <w:t>Umjetnička škola za muziku i balet „Vasa Pavić“, Podgorica</w:t>
            </w:r>
          </w:p>
        </w:tc>
      </w:tr>
      <w:tr w:rsidR="003E6F39" w:rsidRPr="008829FC" w:rsidTr="008829FC">
        <w:tc>
          <w:tcPr>
            <w:tcW w:w="905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29F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3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29FC">
              <w:rPr>
                <w:b/>
                <w:sz w:val="24"/>
                <w:szCs w:val="24"/>
                <w:lang w:val="sv-SE"/>
              </w:rPr>
              <w:t>Medojević Nikola,</w:t>
            </w:r>
            <w:r w:rsidRPr="008829FC">
              <w:rPr>
                <w:b/>
                <w:sz w:val="24"/>
                <w:szCs w:val="24"/>
              </w:rPr>
              <w:t xml:space="preserve"> </w:t>
            </w:r>
            <w:r w:rsidRPr="008829FC">
              <w:rPr>
                <w:b/>
                <w:sz w:val="24"/>
                <w:szCs w:val="24"/>
                <w:lang w:val="sv-SE"/>
              </w:rPr>
              <w:t>Lakićević Miljan</w:t>
            </w:r>
          </w:p>
        </w:tc>
        <w:tc>
          <w:tcPr>
            <w:tcW w:w="1131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829FC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6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829FC">
              <w:rPr>
                <w:b/>
              </w:rPr>
              <w:t>Umjetnička škola za muziku i balet „Vasa Pavić“, Podgorica</w:t>
            </w:r>
          </w:p>
        </w:tc>
      </w:tr>
      <w:tr w:rsidR="003E6F39" w:rsidRPr="008829FC" w:rsidTr="008829FC">
        <w:tc>
          <w:tcPr>
            <w:tcW w:w="905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29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33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29FC">
              <w:rPr>
                <w:b/>
                <w:sz w:val="24"/>
                <w:szCs w:val="24"/>
                <w:lang w:val="sr-Latn-CS"/>
              </w:rPr>
              <w:t>Kovačević Nikola,</w:t>
            </w:r>
            <w:r w:rsidRPr="008829FC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8829FC">
              <w:rPr>
                <w:b/>
                <w:sz w:val="24"/>
                <w:szCs w:val="24"/>
                <w:lang w:val="sr-Latn-CS"/>
              </w:rPr>
              <w:t>Vuksanović Valerija</w:t>
            </w:r>
          </w:p>
        </w:tc>
        <w:tc>
          <w:tcPr>
            <w:tcW w:w="1131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829FC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6" w:type="dxa"/>
            <w:vAlign w:val="center"/>
          </w:tcPr>
          <w:p w:rsidR="003E6F39" w:rsidRPr="008829FC" w:rsidRDefault="003E6F39" w:rsidP="008829FC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829FC">
              <w:rPr>
                <w:b/>
                <w:lang w:val="it-IT"/>
              </w:rPr>
              <w:t>Muzička škola Tivat</w:t>
            </w:r>
          </w:p>
        </w:tc>
      </w:tr>
      <w:tr w:rsidR="003E6F39" w:rsidRPr="008829FC" w:rsidTr="008829FC">
        <w:tc>
          <w:tcPr>
            <w:tcW w:w="905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29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3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29FC">
              <w:rPr>
                <w:b/>
                <w:sz w:val="24"/>
                <w:szCs w:val="24"/>
                <w:lang w:val="es-ES_tradnl"/>
              </w:rPr>
              <w:t>Račić Doris,</w:t>
            </w:r>
            <w:r w:rsidRPr="008829FC">
              <w:rPr>
                <w:b/>
                <w:sz w:val="24"/>
                <w:szCs w:val="24"/>
                <w:lang w:val="pl-PL"/>
              </w:rPr>
              <w:t xml:space="preserve"> </w:t>
            </w:r>
            <w:r w:rsidRPr="008829FC">
              <w:rPr>
                <w:b/>
                <w:sz w:val="24"/>
                <w:szCs w:val="24"/>
                <w:lang w:val="es-ES_tradnl"/>
              </w:rPr>
              <w:t>Čelanović Iva</w:t>
            </w:r>
          </w:p>
        </w:tc>
        <w:tc>
          <w:tcPr>
            <w:tcW w:w="1131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829FC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6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829FC">
              <w:rPr>
                <w:b/>
                <w:lang w:val="it-IT"/>
              </w:rPr>
              <w:t>Muzička škola Tivat</w:t>
            </w:r>
          </w:p>
        </w:tc>
      </w:tr>
      <w:tr w:rsidR="003E6F39" w:rsidRPr="008829FC" w:rsidTr="008829FC">
        <w:tc>
          <w:tcPr>
            <w:tcW w:w="905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33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3E6F39" w:rsidRPr="008829FC" w:rsidRDefault="003E6F39" w:rsidP="008829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706" w:type="dxa"/>
          </w:tcPr>
          <w:p w:rsidR="003E6F39" w:rsidRPr="008829FC" w:rsidRDefault="003E6F39" w:rsidP="008829FC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6F39" w:rsidRDefault="003E6F39" w:rsidP="00AA2EDA">
      <w:pPr>
        <w:jc w:val="center"/>
      </w:pPr>
    </w:p>
    <w:p w:rsidR="003E6F39" w:rsidRDefault="003E6F39" w:rsidP="00B46E92">
      <w:pPr>
        <w:jc w:val="center"/>
        <w:outlineLvl w:val="0"/>
      </w:pPr>
      <w:r>
        <w:t>Predsjednik žirija, Žana Lekić</w:t>
      </w:r>
    </w:p>
    <w:p w:rsidR="003E6F39" w:rsidRDefault="003E6F39" w:rsidP="00AA2EDA">
      <w:pPr>
        <w:jc w:val="center"/>
      </w:pPr>
    </w:p>
    <w:p w:rsidR="003E6F39" w:rsidRDefault="003E6F39" w:rsidP="00AA2EDA">
      <w:pPr>
        <w:tabs>
          <w:tab w:val="left" w:pos="623"/>
          <w:tab w:val="center" w:pos="6979"/>
        </w:tabs>
      </w:pPr>
      <w:r>
        <w:rPr>
          <w:b/>
        </w:rPr>
        <w:tab/>
        <w:t>26</w:t>
      </w:r>
      <w:r w:rsidRPr="00AB37EF">
        <w:rPr>
          <w:b/>
        </w:rPr>
        <w:t>.april 2016. godine</w:t>
      </w:r>
      <w:r>
        <w:t xml:space="preserve">                                                   ______________________________________</w:t>
      </w:r>
    </w:p>
    <w:p w:rsidR="003E6F39" w:rsidRDefault="003E6F39" w:rsidP="00DC3358"/>
    <w:sectPr w:rsidR="003E6F39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50311"/>
    <w:rsid w:val="000E1470"/>
    <w:rsid w:val="00100897"/>
    <w:rsid w:val="0015482D"/>
    <w:rsid w:val="00164F18"/>
    <w:rsid w:val="001C57C3"/>
    <w:rsid w:val="00201BC0"/>
    <w:rsid w:val="00255D38"/>
    <w:rsid w:val="002C7A54"/>
    <w:rsid w:val="00305029"/>
    <w:rsid w:val="00326AA0"/>
    <w:rsid w:val="003420AE"/>
    <w:rsid w:val="003E6F39"/>
    <w:rsid w:val="004569AA"/>
    <w:rsid w:val="004A4A77"/>
    <w:rsid w:val="004C4AAA"/>
    <w:rsid w:val="004F07AC"/>
    <w:rsid w:val="005913A9"/>
    <w:rsid w:val="00613301"/>
    <w:rsid w:val="006D01FC"/>
    <w:rsid w:val="006D60C9"/>
    <w:rsid w:val="00707485"/>
    <w:rsid w:val="007477C4"/>
    <w:rsid w:val="00775720"/>
    <w:rsid w:val="007F797B"/>
    <w:rsid w:val="008477FB"/>
    <w:rsid w:val="008829FC"/>
    <w:rsid w:val="009552A2"/>
    <w:rsid w:val="009B0E2E"/>
    <w:rsid w:val="00A356FF"/>
    <w:rsid w:val="00AA2EDA"/>
    <w:rsid w:val="00AB37EF"/>
    <w:rsid w:val="00B46E92"/>
    <w:rsid w:val="00B60D32"/>
    <w:rsid w:val="00BB1094"/>
    <w:rsid w:val="00DC3358"/>
    <w:rsid w:val="00DC4F69"/>
    <w:rsid w:val="00E52625"/>
    <w:rsid w:val="00E719F9"/>
    <w:rsid w:val="00EE0864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B46E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661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182</Words>
  <Characters>1042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cp:lastPrinted>2016-04-26T16:06:00Z</cp:lastPrinted>
  <dcterms:created xsi:type="dcterms:W3CDTF">2016-04-27T14:20:00Z</dcterms:created>
  <dcterms:modified xsi:type="dcterms:W3CDTF">2016-04-27T14:20:00Z</dcterms:modified>
</cp:coreProperties>
</file>